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EF3671"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r w:rsidR="00432821">
        <w:t xml:space="preserve"> </w:t>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F793BEF" w:rsidR="00615CAD" w:rsidRPr="00A3453C" w:rsidRDefault="00E415A8" w:rsidP="00A871C6">
      <w:pPr>
        <w:pStyle w:val="Heading2"/>
      </w:pPr>
      <w:bookmarkStart w:id="0" w:name="_Hlk10532317"/>
      <w:r>
        <w:t>Comparative Effectiveness of Sleep Apnea Screening Instruments During Inpatient Rehabilitation Following Moderate to Severe TBI</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46EBF06F" w14:textId="32675A1A" w:rsidR="00310948" w:rsidRPr="00A22B5E" w:rsidRDefault="004F1F2F" w:rsidP="00A22B5E">
      <w:pPr>
        <w:pStyle w:val="Heading3"/>
        <w:rPr>
          <w:rFonts w:ascii="Calibri" w:hAnsi="Calibri"/>
          <w:b w:val="0"/>
          <w:color w:val="auto"/>
          <w:sz w:val="22"/>
        </w:rPr>
      </w:pPr>
      <w:r w:rsidRPr="004D6B88">
        <w:rPr>
          <w:rFonts w:ascii="Calibri" w:hAnsi="Calibri"/>
          <w:b w:val="0"/>
          <w:color w:val="auto"/>
          <w:sz w:val="22"/>
        </w:rPr>
        <w:t xml:space="preserve">This study aims to </w:t>
      </w:r>
      <w:r w:rsidR="004D6B88" w:rsidRPr="004D6B88">
        <w:rPr>
          <w:rFonts w:ascii="Calibri" w:hAnsi="Calibri"/>
          <w:b w:val="0"/>
          <w:color w:val="auto"/>
          <w:sz w:val="22"/>
        </w:rPr>
        <w:t xml:space="preserve">examine the </w:t>
      </w:r>
      <w:r w:rsidR="00D42858">
        <w:rPr>
          <w:rFonts w:ascii="Calibri" w:hAnsi="Calibri"/>
          <w:b w:val="0"/>
          <w:color w:val="auto"/>
          <w:sz w:val="22"/>
        </w:rPr>
        <w:t xml:space="preserve">utility of common screening tools for sleep apnea (a disorder of interrupted breathing while sleeping) by examining </w:t>
      </w:r>
      <w:r w:rsidR="00E4164E">
        <w:rPr>
          <w:rFonts w:ascii="Calibri" w:hAnsi="Calibri"/>
          <w:b w:val="0"/>
          <w:color w:val="auto"/>
          <w:sz w:val="22"/>
        </w:rPr>
        <w:t xml:space="preserve">how </w:t>
      </w:r>
      <w:r w:rsidR="00D42858">
        <w:rPr>
          <w:rFonts w:ascii="Calibri" w:hAnsi="Calibri"/>
          <w:b w:val="0"/>
          <w:color w:val="auto"/>
          <w:sz w:val="22"/>
        </w:rPr>
        <w:t xml:space="preserve">they compare to one another. </w:t>
      </w:r>
      <w:r w:rsidR="007852FF">
        <w:rPr>
          <w:rFonts w:ascii="Calibri" w:hAnsi="Calibri"/>
          <w:b w:val="0"/>
          <w:color w:val="auto"/>
          <w:sz w:val="22"/>
        </w:rPr>
        <w:t>These are tools</w:t>
      </w:r>
      <w:r w:rsidR="004D6B88">
        <w:rPr>
          <w:rFonts w:ascii="Calibri" w:hAnsi="Calibri"/>
          <w:b w:val="0"/>
          <w:color w:val="auto"/>
          <w:sz w:val="22"/>
        </w:rPr>
        <w:t xml:space="preserve"> used</w:t>
      </w:r>
      <w:r w:rsidR="004D6B88" w:rsidRPr="004D6B88">
        <w:rPr>
          <w:rFonts w:ascii="Calibri" w:hAnsi="Calibri"/>
          <w:b w:val="0"/>
          <w:color w:val="auto"/>
          <w:sz w:val="22"/>
        </w:rPr>
        <w:t xml:space="preserve"> during inpatient rehabilitation</w:t>
      </w:r>
      <w:r w:rsidR="004D6B88">
        <w:rPr>
          <w:rFonts w:ascii="Calibri" w:hAnsi="Calibri"/>
          <w:b w:val="0"/>
          <w:color w:val="auto"/>
          <w:sz w:val="22"/>
        </w:rPr>
        <w:t xml:space="preserve"> </w:t>
      </w:r>
      <w:r w:rsidR="004D6B88" w:rsidRPr="004D6B88">
        <w:rPr>
          <w:rFonts w:ascii="Calibri" w:hAnsi="Calibri"/>
          <w:b w:val="0"/>
          <w:color w:val="auto"/>
          <w:sz w:val="22"/>
        </w:rPr>
        <w:t xml:space="preserve">for </w:t>
      </w:r>
      <w:r w:rsidR="00A22B5E">
        <w:rPr>
          <w:rFonts w:ascii="Calibri" w:hAnsi="Calibri"/>
          <w:b w:val="0"/>
          <w:color w:val="auto"/>
          <w:sz w:val="22"/>
        </w:rPr>
        <w:t>individuals</w:t>
      </w:r>
      <w:r w:rsidR="004D6B88" w:rsidRPr="004D6B88">
        <w:rPr>
          <w:rFonts w:ascii="Calibri" w:hAnsi="Calibri"/>
          <w:b w:val="0"/>
          <w:color w:val="auto"/>
          <w:sz w:val="22"/>
        </w:rPr>
        <w:t xml:space="preserve"> with moderate to severe </w:t>
      </w:r>
      <w:r w:rsidR="004D6B88">
        <w:rPr>
          <w:rFonts w:ascii="Calibri" w:hAnsi="Calibri"/>
          <w:b w:val="0"/>
          <w:color w:val="auto"/>
          <w:sz w:val="22"/>
        </w:rPr>
        <w:t>traumatic brain injury (</w:t>
      </w:r>
      <w:r w:rsidR="004D6B88" w:rsidRPr="004D6B88">
        <w:rPr>
          <w:rFonts w:ascii="Calibri" w:hAnsi="Calibri"/>
          <w:b w:val="0"/>
          <w:color w:val="auto"/>
          <w:sz w:val="22"/>
        </w:rPr>
        <w:t>TBI</w:t>
      </w:r>
      <w:r w:rsidR="004D6B88">
        <w:rPr>
          <w:rFonts w:ascii="Calibri" w:hAnsi="Calibri"/>
          <w:b w:val="0"/>
          <w:color w:val="auto"/>
          <w:sz w:val="22"/>
        </w:rPr>
        <w:t>).</w:t>
      </w:r>
      <w:r w:rsidR="00432821">
        <w:rPr>
          <w:rFonts w:ascii="Calibri" w:hAnsi="Calibri"/>
          <w:b w:val="0"/>
          <w:color w:val="auto"/>
          <w:sz w:val="22"/>
        </w:rPr>
        <w:t xml:space="preserve"> Common screening methods for obstructive sleep apnea (OSA) have not been evaluated for </w:t>
      </w:r>
      <w:r w:rsidR="00E4164E">
        <w:rPr>
          <w:rFonts w:ascii="Calibri" w:hAnsi="Calibri"/>
          <w:b w:val="0"/>
          <w:color w:val="auto"/>
          <w:sz w:val="22"/>
        </w:rPr>
        <w:t xml:space="preserve">how accurate they are </w:t>
      </w:r>
      <w:r w:rsidR="00D42858">
        <w:rPr>
          <w:rFonts w:ascii="Calibri" w:hAnsi="Calibri"/>
          <w:b w:val="0"/>
          <w:color w:val="auto"/>
          <w:sz w:val="22"/>
        </w:rPr>
        <w:t>in detecting sleep apnea</w:t>
      </w:r>
      <w:r w:rsidR="00E4164E">
        <w:rPr>
          <w:rFonts w:ascii="Calibri" w:hAnsi="Calibri"/>
          <w:b w:val="0"/>
          <w:color w:val="auto"/>
          <w:sz w:val="22"/>
        </w:rPr>
        <w:t xml:space="preserve"> </w:t>
      </w:r>
      <w:r w:rsidR="00432821">
        <w:rPr>
          <w:rFonts w:ascii="Calibri" w:hAnsi="Calibri"/>
          <w:b w:val="0"/>
          <w:color w:val="auto"/>
          <w:sz w:val="22"/>
        </w:rPr>
        <w:t xml:space="preserve">in hospitalized TBI </w:t>
      </w:r>
      <w:r w:rsidR="00A22B5E">
        <w:rPr>
          <w:rFonts w:ascii="Calibri" w:hAnsi="Calibri"/>
          <w:b w:val="0"/>
          <w:color w:val="auto"/>
          <w:sz w:val="22"/>
        </w:rPr>
        <w:t>patients</w:t>
      </w:r>
      <w:r w:rsidR="00432821">
        <w:rPr>
          <w:rFonts w:ascii="Calibri" w:hAnsi="Calibri"/>
          <w:b w:val="0"/>
          <w:color w:val="auto"/>
          <w:sz w:val="22"/>
        </w:rPr>
        <w:t xml:space="preserve">. </w:t>
      </w:r>
      <w:r w:rsidR="00D42858">
        <w:rPr>
          <w:rFonts w:ascii="Calibri" w:hAnsi="Calibri"/>
          <w:b w:val="0"/>
          <w:color w:val="auto"/>
          <w:sz w:val="22"/>
        </w:rPr>
        <w:t xml:space="preserve">Sleep apnea </w:t>
      </w:r>
      <w:r w:rsidR="009B46B1">
        <w:rPr>
          <w:rFonts w:ascii="Calibri" w:hAnsi="Calibri"/>
          <w:b w:val="0"/>
          <w:color w:val="auto"/>
          <w:sz w:val="22"/>
        </w:rPr>
        <w:t>has the potential for negative effects</w:t>
      </w:r>
      <w:r w:rsidR="00052F6A">
        <w:rPr>
          <w:rFonts w:ascii="Calibri" w:hAnsi="Calibri"/>
          <w:b w:val="0"/>
          <w:color w:val="auto"/>
          <w:sz w:val="22"/>
        </w:rPr>
        <w:t xml:space="preserve"> </w:t>
      </w:r>
      <w:r w:rsidR="00BC2152">
        <w:rPr>
          <w:rFonts w:ascii="Calibri" w:hAnsi="Calibri"/>
          <w:b w:val="0"/>
          <w:color w:val="auto"/>
          <w:sz w:val="22"/>
        </w:rPr>
        <w:t>in</w:t>
      </w:r>
      <w:r w:rsidR="00E4164E">
        <w:rPr>
          <w:rFonts w:ascii="Calibri" w:hAnsi="Calibri"/>
          <w:b w:val="0"/>
          <w:color w:val="auto"/>
          <w:sz w:val="22"/>
        </w:rPr>
        <w:t xml:space="preserve"> nervous system recovery.</w:t>
      </w:r>
      <w:r w:rsidR="00052F6A">
        <w:rPr>
          <w:rFonts w:ascii="Calibri" w:hAnsi="Calibri"/>
          <w:b w:val="0"/>
          <w:color w:val="auto"/>
          <w:sz w:val="22"/>
        </w:rPr>
        <w:t xml:space="preserve"> A</w:t>
      </w:r>
      <w:r w:rsidR="009B46B1">
        <w:rPr>
          <w:rFonts w:ascii="Calibri" w:hAnsi="Calibri"/>
          <w:b w:val="0"/>
          <w:color w:val="auto"/>
          <w:sz w:val="22"/>
        </w:rPr>
        <w:t>n early and accurate assessment of sleep apnea can help</w:t>
      </w:r>
      <w:r w:rsidR="00052F6A">
        <w:rPr>
          <w:rFonts w:ascii="Calibri" w:hAnsi="Calibri"/>
          <w:b w:val="0"/>
          <w:color w:val="auto"/>
          <w:sz w:val="22"/>
        </w:rPr>
        <w:t xml:space="preserve"> </w:t>
      </w:r>
      <w:r w:rsidR="00BC2152">
        <w:rPr>
          <w:rFonts w:ascii="Calibri" w:hAnsi="Calibri"/>
          <w:b w:val="0"/>
          <w:color w:val="auto"/>
          <w:sz w:val="22"/>
        </w:rPr>
        <w:t>practitioner</w:t>
      </w:r>
      <w:r w:rsidR="00052F6A">
        <w:rPr>
          <w:rFonts w:ascii="Calibri" w:hAnsi="Calibri"/>
          <w:b w:val="0"/>
          <w:color w:val="auto"/>
          <w:sz w:val="22"/>
        </w:rPr>
        <w:t>s</w:t>
      </w:r>
      <w:r w:rsidR="009B46B1">
        <w:rPr>
          <w:rFonts w:ascii="Calibri" w:hAnsi="Calibri"/>
          <w:b w:val="0"/>
          <w:color w:val="auto"/>
          <w:sz w:val="22"/>
        </w:rPr>
        <w:t xml:space="preserve"> choose the best course of treatment. </w:t>
      </w:r>
      <w:r w:rsidR="00432821">
        <w:rPr>
          <w:rFonts w:ascii="Calibri" w:hAnsi="Calibri"/>
          <w:b w:val="0"/>
          <w:color w:val="auto"/>
          <w:sz w:val="22"/>
        </w:rPr>
        <w:t xml:space="preserve"> </w:t>
      </w:r>
      <w:r w:rsidR="004D6B88">
        <w:rPr>
          <w:rFonts w:ascii="Calibri" w:hAnsi="Calibri"/>
          <w:b w:val="0"/>
          <w:color w:val="auto"/>
          <w:sz w:val="22"/>
        </w:rPr>
        <w:t xml:space="preserve"> </w:t>
      </w:r>
      <w:r w:rsidR="004D6B88" w:rsidRPr="004D6B88">
        <w:rPr>
          <w:rFonts w:ascii="Calibri" w:hAnsi="Calibri"/>
          <w:b w:val="0"/>
          <w:color w:val="auto"/>
          <w:sz w:val="22"/>
        </w:rPr>
        <w:t xml:space="preserve"> </w:t>
      </w:r>
    </w:p>
    <w:p w14:paraId="0A6FEBE6" w14:textId="4CFC534A" w:rsidR="001A558E" w:rsidRPr="00E415A8" w:rsidRDefault="001A558E" w:rsidP="004D6B88">
      <w:pPr>
        <w:pStyle w:val="Heading3"/>
        <w:rPr>
          <w:szCs w:val="24"/>
        </w:rPr>
      </w:pPr>
      <w:r w:rsidRPr="00E415A8">
        <w:rPr>
          <w:szCs w:val="24"/>
        </w:rPr>
        <w:t>What did the study find?</w:t>
      </w:r>
    </w:p>
    <w:p w14:paraId="1D5A9F87" w14:textId="2378EC6D" w:rsidR="00052F6A" w:rsidRPr="00052F6A" w:rsidRDefault="00A1328A" w:rsidP="00052F6A">
      <w:pPr>
        <w:ind w:left="90"/>
      </w:pPr>
      <w:r w:rsidRPr="00052F6A">
        <w:t xml:space="preserve">This study found </w:t>
      </w:r>
      <w:r w:rsidR="00052F6A" w:rsidRPr="00052F6A">
        <w:t xml:space="preserve">that </w:t>
      </w:r>
      <w:r w:rsidR="00E4164E">
        <w:t xml:space="preserve">when comparing </w:t>
      </w:r>
      <w:r w:rsidR="00052F6A" w:rsidRPr="00052F6A">
        <w:t>three</w:t>
      </w:r>
      <w:r w:rsidR="00E4164E">
        <w:t xml:space="preserve"> different</w:t>
      </w:r>
      <w:r w:rsidR="00052F6A" w:rsidRPr="00052F6A">
        <w:t xml:space="preserve"> screening tools </w:t>
      </w:r>
      <w:r w:rsidR="00E4164E">
        <w:t xml:space="preserve">for </w:t>
      </w:r>
      <w:r w:rsidR="00D42858">
        <w:t>sleep apnea</w:t>
      </w:r>
      <w:r w:rsidR="00E4164E">
        <w:t>,</w:t>
      </w:r>
      <w:r w:rsidR="00052F6A" w:rsidRPr="00052F6A">
        <w:t xml:space="preserve"> the STOPBANG and MAPI </w:t>
      </w:r>
      <w:r w:rsidR="007852FF">
        <w:t>were shown</w:t>
      </w:r>
      <w:r w:rsidR="00052F6A" w:rsidRPr="00052F6A">
        <w:t xml:space="preserve"> as more effective </w:t>
      </w:r>
      <w:r w:rsidR="00D42858">
        <w:t xml:space="preserve">compared to the Berlin Questionnaire </w:t>
      </w:r>
      <w:r w:rsidR="00052F6A" w:rsidRPr="00052F6A">
        <w:t>during inpatient rehabilitation for TBI</w:t>
      </w:r>
      <w:r w:rsidR="00D42858">
        <w:t xml:space="preserve">. </w:t>
      </w:r>
      <w:r w:rsidR="00052F6A" w:rsidRPr="00A55A9D">
        <w:t>This study is the first to provide clinicians with data to support a choice for which sleep apnea screening tool is</w:t>
      </w:r>
      <w:r w:rsidR="00E4164E">
        <w:t xml:space="preserve"> best to use</w:t>
      </w:r>
      <w:r w:rsidR="00052F6A" w:rsidRPr="00A55A9D">
        <w:t>.</w:t>
      </w:r>
    </w:p>
    <w:p w14:paraId="4D088AA8" w14:textId="44DEC734" w:rsidR="00615CAD" w:rsidRPr="008428F7" w:rsidRDefault="00615CAD" w:rsidP="000B1BE7">
      <w:pPr>
        <w:pStyle w:val="Heading3"/>
        <w:rPr>
          <w:szCs w:val="24"/>
        </w:rPr>
      </w:pPr>
      <w:r w:rsidRPr="008428F7">
        <w:rPr>
          <w:szCs w:val="24"/>
        </w:rPr>
        <w:t>Who participated in the</w:t>
      </w:r>
      <w:r w:rsidR="00B725C0" w:rsidRPr="008428F7">
        <w:rPr>
          <w:szCs w:val="24"/>
        </w:rPr>
        <w:t xml:space="preserve"> study?</w:t>
      </w:r>
    </w:p>
    <w:p w14:paraId="318CEF22" w14:textId="2AB4920C" w:rsidR="00196C46" w:rsidRPr="00196C46" w:rsidRDefault="00196C46" w:rsidP="00196C46">
      <w:pPr>
        <w:ind w:left="90"/>
      </w:pPr>
      <w:r w:rsidRPr="000C2CE4">
        <w:t xml:space="preserve">Individuals </w:t>
      </w:r>
      <w:r w:rsidR="000C2CE4" w:rsidRPr="000C2CE4">
        <w:t xml:space="preserve">who were consecutive patients at six </w:t>
      </w:r>
      <w:r w:rsidR="00432821">
        <w:t xml:space="preserve">rehabilitation center </w:t>
      </w:r>
      <w:r w:rsidR="000C2CE4" w:rsidRPr="000C2CE4">
        <w:t>sites over 19 months</w:t>
      </w:r>
      <w:r w:rsidRPr="000C2CE4">
        <w:t xml:space="preserve"> (n=</w:t>
      </w:r>
      <w:r w:rsidR="000C2CE4" w:rsidRPr="000C2CE4">
        <w:t>248</w:t>
      </w:r>
      <w:r w:rsidRPr="000C2CE4">
        <w:t xml:space="preserve">) enrolled in the </w:t>
      </w:r>
      <w:r w:rsidR="000C2CE4" w:rsidRPr="000C2CE4">
        <w:t xml:space="preserve">TBI Model Systems </w:t>
      </w:r>
      <w:r w:rsidRPr="000C2CE4">
        <w:t>Traumatic Brain Injury (TBIMS)</w:t>
      </w:r>
      <w:r w:rsidR="00432821">
        <w:t xml:space="preserve"> program</w:t>
      </w:r>
      <w:r w:rsidRPr="000C2CE4">
        <w:t>.</w:t>
      </w:r>
    </w:p>
    <w:p w14:paraId="5A791BB4" w14:textId="0E568BCD" w:rsidR="00615CAD" w:rsidRPr="00E415A8" w:rsidRDefault="00615CAD" w:rsidP="000B1BE7">
      <w:pPr>
        <w:pStyle w:val="Heading3"/>
        <w:rPr>
          <w:szCs w:val="24"/>
        </w:rPr>
      </w:pPr>
      <w:r w:rsidRPr="00E415A8">
        <w:rPr>
          <w:szCs w:val="24"/>
        </w:rPr>
        <w:t>How was the study conducted?</w:t>
      </w:r>
    </w:p>
    <w:p w14:paraId="293E02B4" w14:textId="7112D16F" w:rsidR="00196C46" w:rsidRPr="00196C46" w:rsidRDefault="00196C46" w:rsidP="00196C46">
      <w:pPr>
        <w:ind w:left="90"/>
      </w:pPr>
      <w:r w:rsidRPr="000C2CE4">
        <w:t>This study was a</w:t>
      </w:r>
      <w:r w:rsidR="000C2CE4" w:rsidRPr="000C2CE4">
        <w:t xml:space="preserve"> prospective </w:t>
      </w:r>
      <w:r w:rsidR="00E4164E">
        <w:t xml:space="preserve">assessment of </w:t>
      </w:r>
      <w:r w:rsidR="000C2CE4" w:rsidRPr="000C2CE4">
        <w:t>tools</w:t>
      </w:r>
      <w:r w:rsidR="00E4164E">
        <w:t xml:space="preserve"> used to measure </w:t>
      </w:r>
      <w:r w:rsidR="00D42858">
        <w:t xml:space="preserve">sleep apnea </w:t>
      </w:r>
      <w:r w:rsidR="00E4164E">
        <w:t>to learn which one(s) were best able to identify the problem</w:t>
      </w:r>
      <w:r w:rsidRPr="000C2CE4">
        <w:t>.</w:t>
      </w:r>
      <w:r w:rsidR="00E4164E">
        <w:t xml:space="preserve"> </w:t>
      </w:r>
    </w:p>
    <w:p w14:paraId="42DE830F" w14:textId="77777777" w:rsidR="00E41616" w:rsidRDefault="00E41616">
      <w:pPr>
        <w:pStyle w:val="Heading3"/>
      </w:pPr>
      <w:r>
        <w:t>How can people use the results?</w:t>
      </w:r>
    </w:p>
    <w:p w14:paraId="0E834F26" w14:textId="7184E2F9" w:rsidR="00C325DE" w:rsidRDefault="00196C46" w:rsidP="00E41616">
      <w:pPr>
        <w:pStyle w:val="Heading3"/>
        <w:rPr>
          <w:rFonts w:asciiTheme="minorHAnsi" w:hAnsiTheme="minorHAnsi"/>
          <w:b w:val="0"/>
          <w:color w:val="auto"/>
          <w:sz w:val="22"/>
          <w:szCs w:val="22"/>
        </w:rPr>
      </w:pPr>
      <w:r w:rsidRPr="00913E49">
        <w:rPr>
          <w:rFonts w:asciiTheme="minorHAnsi" w:hAnsiTheme="minorHAnsi"/>
          <w:b w:val="0"/>
          <w:color w:val="auto"/>
          <w:sz w:val="22"/>
          <w:szCs w:val="22"/>
        </w:rPr>
        <w:t xml:space="preserve">Individuals with TBI and their families can use the results of this study </w:t>
      </w:r>
      <w:r w:rsidR="00C325DE" w:rsidRPr="00913E49">
        <w:rPr>
          <w:rFonts w:asciiTheme="minorHAnsi" w:hAnsiTheme="minorHAnsi"/>
          <w:b w:val="0"/>
          <w:color w:val="auto"/>
          <w:sz w:val="22"/>
          <w:szCs w:val="22"/>
        </w:rPr>
        <w:t xml:space="preserve">to </w:t>
      </w:r>
      <w:r w:rsidR="00E4164E">
        <w:rPr>
          <w:rFonts w:asciiTheme="minorHAnsi" w:hAnsiTheme="minorHAnsi"/>
          <w:b w:val="0"/>
          <w:color w:val="auto"/>
          <w:sz w:val="22"/>
          <w:szCs w:val="22"/>
        </w:rPr>
        <w:t xml:space="preserve">identify </w:t>
      </w:r>
      <w:r w:rsidR="00913E49" w:rsidRPr="00913E49">
        <w:rPr>
          <w:rFonts w:asciiTheme="minorHAnsi" w:hAnsiTheme="minorHAnsi"/>
          <w:b w:val="0"/>
          <w:color w:val="auto"/>
          <w:sz w:val="22"/>
          <w:szCs w:val="22"/>
        </w:rPr>
        <w:t xml:space="preserve">which </w:t>
      </w:r>
      <w:r w:rsidR="00385C13">
        <w:rPr>
          <w:rFonts w:asciiTheme="minorHAnsi" w:hAnsiTheme="minorHAnsi"/>
          <w:b w:val="0"/>
          <w:color w:val="auto"/>
          <w:sz w:val="22"/>
          <w:szCs w:val="22"/>
        </w:rPr>
        <w:t>s</w:t>
      </w:r>
      <w:r w:rsidR="00913E49" w:rsidRPr="00913E49">
        <w:rPr>
          <w:rFonts w:asciiTheme="minorHAnsi" w:hAnsiTheme="minorHAnsi"/>
          <w:b w:val="0"/>
          <w:color w:val="auto"/>
          <w:sz w:val="22"/>
          <w:szCs w:val="22"/>
        </w:rPr>
        <w:t>leep apnea screening tools are most effective to use with TBI during inpatient rehabilitation. Practitioners can use these results to learn which sleep apnea screening tools are best to use with TBI during inpatient reh</w:t>
      </w:r>
      <w:r w:rsidR="003912E0">
        <w:rPr>
          <w:rFonts w:asciiTheme="minorHAnsi" w:hAnsiTheme="minorHAnsi"/>
          <w:b w:val="0"/>
          <w:color w:val="auto"/>
          <w:sz w:val="22"/>
          <w:szCs w:val="22"/>
        </w:rPr>
        <w:t>a</w:t>
      </w:r>
      <w:r w:rsidR="00913E49" w:rsidRPr="00913E49">
        <w:rPr>
          <w:rFonts w:asciiTheme="minorHAnsi" w:hAnsiTheme="minorHAnsi"/>
          <w:b w:val="0"/>
          <w:color w:val="auto"/>
          <w:sz w:val="22"/>
          <w:szCs w:val="22"/>
        </w:rPr>
        <w:t>b</w:t>
      </w:r>
      <w:r w:rsidR="003912E0">
        <w:rPr>
          <w:rFonts w:asciiTheme="minorHAnsi" w:hAnsiTheme="minorHAnsi"/>
          <w:b w:val="0"/>
          <w:color w:val="auto"/>
          <w:sz w:val="22"/>
          <w:szCs w:val="22"/>
        </w:rPr>
        <w:t>ilitation.</w:t>
      </w:r>
    </w:p>
    <w:p w14:paraId="00AFFD16" w14:textId="006499AE" w:rsidR="00E41616" w:rsidRDefault="00622485" w:rsidP="00C325DE">
      <w:pPr>
        <w:pStyle w:val="Heading3"/>
      </w:pPr>
      <w:r>
        <w:t xml:space="preserve">Reference </w:t>
      </w:r>
    </w:p>
    <w:p w14:paraId="4CA37637" w14:textId="0AC02CB7" w:rsidR="0075592A" w:rsidRPr="001C0D0C" w:rsidRDefault="00E415A8" w:rsidP="001C0D0C">
      <w:pPr>
        <w:tabs>
          <w:tab w:val="left" w:pos="360"/>
        </w:tabs>
        <w:spacing w:after="160" w:line="259" w:lineRule="auto"/>
        <w:ind w:left="90"/>
        <w:rPr>
          <w:rFonts w:ascii="Calibri" w:eastAsia="Calibri" w:hAnsi="Calibri" w:cs="Calibri"/>
        </w:rPr>
      </w:pPr>
      <w:r>
        <w:rPr>
          <w:rFonts w:ascii="Calibri" w:eastAsia="Calibri" w:hAnsi="Calibri" w:cs="Calibri"/>
        </w:rPr>
        <w:t xml:space="preserve">Nakase-Richardson, R., Schwartz, D.J., </w:t>
      </w:r>
      <w:proofErr w:type="spellStart"/>
      <w:r>
        <w:rPr>
          <w:rFonts w:ascii="Calibri" w:eastAsia="Calibri" w:hAnsi="Calibri" w:cs="Calibri"/>
        </w:rPr>
        <w:t>Drasher</w:t>
      </w:r>
      <w:proofErr w:type="spellEnd"/>
      <w:r>
        <w:rPr>
          <w:rFonts w:ascii="Calibri" w:eastAsia="Calibri" w:hAnsi="Calibri" w:cs="Calibri"/>
        </w:rPr>
        <w:t xml:space="preserve">- Phillips, L., Ketchum, J.M., Calero, K., </w:t>
      </w:r>
      <w:proofErr w:type="spellStart"/>
      <w:r>
        <w:rPr>
          <w:rFonts w:ascii="Calibri" w:eastAsia="Calibri" w:hAnsi="Calibri" w:cs="Calibri"/>
        </w:rPr>
        <w:t>Dahdah</w:t>
      </w:r>
      <w:proofErr w:type="spellEnd"/>
      <w:r>
        <w:rPr>
          <w:rFonts w:ascii="Calibri" w:eastAsia="Calibri" w:hAnsi="Calibri" w:cs="Calibri"/>
        </w:rPr>
        <w:t xml:space="preserve">, M.N., </w:t>
      </w:r>
      <w:proofErr w:type="spellStart"/>
      <w:r>
        <w:rPr>
          <w:rFonts w:ascii="Calibri" w:eastAsia="Calibri" w:hAnsi="Calibri" w:cs="Calibri"/>
        </w:rPr>
        <w:t>Monden</w:t>
      </w:r>
      <w:proofErr w:type="spellEnd"/>
      <w:r>
        <w:rPr>
          <w:rFonts w:ascii="Calibri" w:eastAsia="Calibri" w:hAnsi="Calibri" w:cs="Calibri"/>
        </w:rPr>
        <w:t xml:space="preserve">, K.R, Bell, K., </w:t>
      </w:r>
      <w:proofErr w:type="spellStart"/>
      <w:r>
        <w:rPr>
          <w:rFonts w:ascii="Calibri" w:eastAsia="Calibri" w:hAnsi="Calibri" w:cs="Calibri"/>
        </w:rPr>
        <w:t>Magalang</w:t>
      </w:r>
      <w:proofErr w:type="spellEnd"/>
      <w:r>
        <w:rPr>
          <w:rFonts w:ascii="Calibri" w:eastAsia="Calibri" w:hAnsi="Calibri" w:cs="Calibri"/>
        </w:rPr>
        <w:t>, U., Hoffman, J.M., Whyte, J., Bogner, J., Zeitzer, J.M.</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 xml:space="preserve">). </w:t>
      </w:r>
      <w:r>
        <w:rPr>
          <w:rFonts w:ascii="Calibri" w:eastAsia="Calibri" w:hAnsi="Calibri" w:cs="Calibri"/>
        </w:rPr>
        <w:t>Comparative effectiveness of sleep apnea screening instruments during inpatient rehabilitation following moderate to severe TBI</w:t>
      </w:r>
      <w:r w:rsidR="001C0D0C" w:rsidRPr="001C0D0C">
        <w:rPr>
          <w:rFonts w:ascii="Calibri" w:eastAsia="Calibri" w:hAnsi="Calibri" w:cs="Calibri"/>
        </w:rPr>
        <w:t xml:space="preserve">. </w:t>
      </w:r>
      <w:r w:rsidR="001C0D0C" w:rsidRPr="001C0D0C">
        <w:rPr>
          <w:rFonts w:ascii="Calibri" w:eastAsia="Calibri" w:hAnsi="Calibri" w:cs="Calibri"/>
          <w:i/>
        </w:rPr>
        <w:t>Archives of Physical Medicine and Rehabilitation</w:t>
      </w:r>
      <w:r w:rsidR="001C0D0C" w:rsidRPr="001C0D0C">
        <w:rPr>
          <w:rFonts w:ascii="Calibri" w:eastAsia="Calibri" w:hAnsi="Calibri" w:cs="Calibri"/>
        </w:rPr>
        <w:t xml:space="preserve"> </w:t>
      </w:r>
      <w:r w:rsidR="001C0D0C" w:rsidRPr="001C0D0C">
        <w:rPr>
          <w:rFonts w:ascii="Calibri" w:eastAsia="Calibri" w:hAnsi="Calibri" w:cs="Calibri"/>
          <w:i/>
        </w:rPr>
        <w:t>10</w:t>
      </w:r>
      <w:r>
        <w:rPr>
          <w:rFonts w:ascii="Calibri" w:eastAsia="Calibri" w:hAnsi="Calibri" w:cs="Calibri"/>
          <w:i/>
        </w:rPr>
        <w:t>1</w:t>
      </w:r>
      <w:r w:rsidR="001C0D0C" w:rsidRPr="00B43C31">
        <w:rPr>
          <w:rFonts w:ascii="Calibri" w:eastAsia="Calibri" w:hAnsi="Calibri" w:cs="Calibri"/>
          <w:iCs/>
        </w:rPr>
        <w:t xml:space="preserve">, </w:t>
      </w:r>
      <w:r w:rsidR="00A97C26" w:rsidRPr="00B43C31">
        <w:rPr>
          <w:rFonts w:ascii="Calibri" w:eastAsia="Calibri" w:hAnsi="Calibri" w:cs="Calibri"/>
          <w:iCs/>
        </w:rPr>
        <w:t>283-296</w:t>
      </w:r>
      <w:r w:rsidR="001C0D0C" w:rsidRPr="00B43C31">
        <w:rPr>
          <w:rFonts w:ascii="Calibri" w:eastAsia="Calibri" w:hAnsi="Calibri" w:cs="Calibri"/>
          <w:iCs/>
        </w:rPr>
        <w:t>.</w:t>
      </w:r>
    </w:p>
    <w:p w14:paraId="29B6E8C4" w14:textId="6C979082" w:rsidR="00A871C6" w:rsidRPr="00CF62E5" w:rsidRDefault="00622485" w:rsidP="00A92957">
      <w:pPr>
        <w:tabs>
          <w:tab w:val="left" w:pos="1693"/>
        </w:tabs>
        <w:ind w:left="90"/>
        <w:rPr>
          <w:b/>
        </w:rPr>
      </w:pPr>
      <w:r w:rsidRPr="00CF62E5">
        <w:rPr>
          <w:rFonts w:ascii="Arial Narrow" w:eastAsiaTheme="majorEastAsia" w:hAnsi="Arial Narrow" w:cstheme="minorHAnsi"/>
          <w:b/>
          <w:noProof/>
          <w:color w:val="006F42"/>
          <w:sz w:val="24"/>
          <w:szCs w:val="26"/>
        </w:rPr>
        <w:t>Disclaimer</w:t>
      </w:r>
      <w:r w:rsidR="00A92957">
        <w:rPr>
          <w:rFonts w:ascii="Arial Narrow" w:eastAsiaTheme="majorEastAsia" w:hAnsi="Arial Narrow" w:cstheme="minorHAnsi"/>
          <w:b/>
          <w:noProof/>
          <w:color w:val="006F42"/>
          <w:sz w:val="24"/>
          <w:szCs w:val="26"/>
        </w:rPr>
        <w:tab/>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83CF" w14:textId="77777777" w:rsidR="00CE6FD5" w:rsidRDefault="00CE6FD5">
      <w:pPr>
        <w:spacing w:before="0" w:after="0" w:line="240" w:lineRule="auto"/>
      </w:pPr>
      <w:r>
        <w:separator/>
      </w:r>
    </w:p>
  </w:endnote>
  <w:endnote w:type="continuationSeparator" w:id="0">
    <w:p w14:paraId="7B9AACD4" w14:textId="77777777" w:rsidR="00CE6FD5" w:rsidRDefault="00CE6FD5">
      <w:pPr>
        <w:spacing w:before="0" w:after="0" w:line="240" w:lineRule="auto"/>
      </w:pPr>
      <w:r>
        <w:continuationSeparator/>
      </w:r>
    </w:p>
  </w:endnote>
  <w:endnote w:type="continuationNotice" w:id="1">
    <w:p w14:paraId="2FB66218" w14:textId="77777777" w:rsidR="00CE6FD5" w:rsidRDefault="00CE6F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38FB8809" w:rsidR="009154AD" w:rsidRPr="006C4AAA" w:rsidRDefault="00CE6FD5"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A92957">
        <w:rPr>
          <w:rStyle w:val="Hyperlink"/>
          <w:color w:val="FFFFFF" w:themeColor="background1"/>
          <w:u w:val="none"/>
        </w:rPr>
        <w:t>https://msktc.org/tbi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7597" w14:textId="77777777" w:rsidR="00CE6FD5" w:rsidRPr="006C7FDE" w:rsidRDefault="00CE6FD5" w:rsidP="006C7FDE">
      <w:pPr>
        <w:pStyle w:val="Footer"/>
      </w:pPr>
    </w:p>
  </w:footnote>
  <w:footnote w:type="continuationSeparator" w:id="0">
    <w:p w14:paraId="030E68EB" w14:textId="77777777" w:rsidR="00CE6FD5" w:rsidRPr="006C7FDE" w:rsidRDefault="00CE6FD5" w:rsidP="006C7FDE">
      <w:pPr>
        <w:pStyle w:val="Footer"/>
      </w:pPr>
    </w:p>
  </w:footnote>
  <w:footnote w:type="continuationNotice" w:id="1">
    <w:p w14:paraId="3749B8F3" w14:textId="77777777" w:rsidR="00CE6FD5" w:rsidRDefault="00CE6F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1257"/>
    <w:rsid w:val="00037045"/>
    <w:rsid w:val="00040F2A"/>
    <w:rsid w:val="0004123D"/>
    <w:rsid w:val="00052F6A"/>
    <w:rsid w:val="00057592"/>
    <w:rsid w:val="0007334C"/>
    <w:rsid w:val="00080047"/>
    <w:rsid w:val="00081422"/>
    <w:rsid w:val="00086102"/>
    <w:rsid w:val="000A172D"/>
    <w:rsid w:val="000B1BE7"/>
    <w:rsid w:val="000C2CE4"/>
    <w:rsid w:val="000C63F6"/>
    <w:rsid w:val="000F205C"/>
    <w:rsid w:val="00101253"/>
    <w:rsid w:val="00105E82"/>
    <w:rsid w:val="00113EDB"/>
    <w:rsid w:val="00117A29"/>
    <w:rsid w:val="00117A90"/>
    <w:rsid w:val="00125700"/>
    <w:rsid w:val="00127E75"/>
    <w:rsid w:val="001337EF"/>
    <w:rsid w:val="00142EB9"/>
    <w:rsid w:val="00147988"/>
    <w:rsid w:val="00157858"/>
    <w:rsid w:val="001725AA"/>
    <w:rsid w:val="00183D6A"/>
    <w:rsid w:val="00196C46"/>
    <w:rsid w:val="001A558E"/>
    <w:rsid w:val="001B4D9E"/>
    <w:rsid w:val="001C0D0C"/>
    <w:rsid w:val="001C4785"/>
    <w:rsid w:val="001E236C"/>
    <w:rsid w:val="001E4E4F"/>
    <w:rsid w:val="001F5587"/>
    <w:rsid w:val="002166DC"/>
    <w:rsid w:val="00264DB2"/>
    <w:rsid w:val="00264ECC"/>
    <w:rsid w:val="0026577E"/>
    <w:rsid w:val="00270784"/>
    <w:rsid w:val="00270A5A"/>
    <w:rsid w:val="002730BC"/>
    <w:rsid w:val="00274C6F"/>
    <w:rsid w:val="002A7453"/>
    <w:rsid w:val="002B097A"/>
    <w:rsid w:val="002B0D23"/>
    <w:rsid w:val="002E3CBE"/>
    <w:rsid w:val="002E5577"/>
    <w:rsid w:val="00302471"/>
    <w:rsid w:val="00310948"/>
    <w:rsid w:val="00310DDC"/>
    <w:rsid w:val="00317B84"/>
    <w:rsid w:val="00321A6B"/>
    <w:rsid w:val="00322FCA"/>
    <w:rsid w:val="00324ACD"/>
    <w:rsid w:val="003411E1"/>
    <w:rsid w:val="00346CD8"/>
    <w:rsid w:val="003655ED"/>
    <w:rsid w:val="00380DCF"/>
    <w:rsid w:val="003812EA"/>
    <w:rsid w:val="00385C13"/>
    <w:rsid w:val="00387B3F"/>
    <w:rsid w:val="003912E0"/>
    <w:rsid w:val="003D3F76"/>
    <w:rsid w:val="003D451D"/>
    <w:rsid w:val="003D6614"/>
    <w:rsid w:val="003E268A"/>
    <w:rsid w:val="00423930"/>
    <w:rsid w:val="00432821"/>
    <w:rsid w:val="0043355B"/>
    <w:rsid w:val="00443F65"/>
    <w:rsid w:val="00445D1A"/>
    <w:rsid w:val="0045477B"/>
    <w:rsid w:val="004663F7"/>
    <w:rsid w:val="004709C0"/>
    <w:rsid w:val="00486F57"/>
    <w:rsid w:val="00495409"/>
    <w:rsid w:val="004B1D03"/>
    <w:rsid w:val="004B3B8B"/>
    <w:rsid w:val="004B71D3"/>
    <w:rsid w:val="004C2FEA"/>
    <w:rsid w:val="004C6036"/>
    <w:rsid w:val="004D4CC5"/>
    <w:rsid w:val="004D6B88"/>
    <w:rsid w:val="004F1A47"/>
    <w:rsid w:val="004F1F2F"/>
    <w:rsid w:val="004F7772"/>
    <w:rsid w:val="00522108"/>
    <w:rsid w:val="00525A6A"/>
    <w:rsid w:val="00534C29"/>
    <w:rsid w:val="005439A8"/>
    <w:rsid w:val="00557B58"/>
    <w:rsid w:val="00561723"/>
    <w:rsid w:val="005957F2"/>
    <w:rsid w:val="005C3A39"/>
    <w:rsid w:val="005D2332"/>
    <w:rsid w:val="005D4B0D"/>
    <w:rsid w:val="00602B69"/>
    <w:rsid w:val="00615CAD"/>
    <w:rsid w:val="00622485"/>
    <w:rsid w:val="00623BBA"/>
    <w:rsid w:val="0064519B"/>
    <w:rsid w:val="00655404"/>
    <w:rsid w:val="0066558D"/>
    <w:rsid w:val="00673FEA"/>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852FF"/>
    <w:rsid w:val="00793240"/>
    <w:rsid w:val="0079331E"/>
    <w:rsid w:val="007B17CB"/>
    <w:rsid w:val="007B64E2"/>
    <w:rsid w:val="007C71D6"/>
    <w:rsid w:val="007D4E58"/>
    <w:rsid w:val="007E1081"/>
    <w:rsid w:val="007E6A41"/>
    <w:rsid w:val="008034F6"/>
    <w:rsid w:val="00835888"/>
    <w:rsid w:val="008428F7"/>
    <w:rsid w:val="0084779C"/>
    <w:rsid w:val="008567C5"/>
    <w:rsid w:val="00861210"/>
    <w:rsid w:val="00864AFC"/>
    <w:rsid w:val="0088127D"/>
    <w:rsid w:val="00897827"/>
    <w:rsid w:val="008C02B9"/>
    <w:rsid w:val="008D6A74"/>
    <w:rsid w:val="008F1C67"/>
    <w:rsid w:val="008F230B"/>
    <w:rsid w:val="00913E49"/>
    <w:rsid w:val="00914608"/>
    <w:rsid w:val="009154AD"/>
    <w:rsid w:val="00924F5E"/>
    <w:rsid w:val="00925EF3"/>
    <w:rsid w:val="0093353B"/>
    <w:rsid w:val="0097551C"/>
    <w:rsid w:val="00981EA8"/>
    <w:rsid w:val="009866FC"/>
    <w:rsid w:val="009905E0"/>
    <w:rsid w:val="009B46B1"/>
    <w:rsid w:val="009D05E2"/>
    <w:rsid w:val="009D2EEC"/>
    <w:rsid w:val="009F7207"/>
    <w:rsid w:val="00A04BDC"/>
    <w:rsid w:val="00A1328A"/>
    <w:rsid w:val="00A22B5E"/>
    <w:rsid w:val="00A2642C"/>
    <w:rsid w:val="00A34025"/>
    <w:rsid w:val="00A3453C"/>
    <w:rsid w:val="00A4234F"/>
    <w:rsid w:val="00A44D7D"/>
    <w:rsid w:val="00A46E78"/>
    <w:rsid w:val="00A55A9D"/>
    <w:rsid w:val="00A570FB"/>
    <w:rsid w:val="00A76007"/>
    <w:rsid w:val="00A82836"/>
    <w:rsid w:val="00A83B89"/>
    <w:rsid w:val="00A871C6"/>
    <w:rsid w:val="00A92957"/>
    <w:rsid w:val="00A97C26"/>
    <w:rsid w:val="00AA09C3"/>
    <w:rsid w:val="00AB7569"/>
    <w:rsid w:val="00AD5422"/>
    <w:rsid w:val="00AD689F"/>
    <w:rsid w:val="00AE5027"/>
    <w:rsid w:val="00AE5EFD"/>
    <w:rsid w:val="00B121F2"/>
    <w:rsid w:val="00B12754"/>
    <w:rsid w:val="00B2187E"/>
    <w:rsid w:val="00B329BC"/>
    <w:rsid w:val="00B43C31"/>
    <w:rsid w:val="00B475DE"/>
    <w:rsid w:val="00B5367C"/>
    <w:rsid w:val="00B5526D"/>
    <w:rsid w:val="00B6787A"/>
    <w:rsid w:val="00B711C2"/>
    <w:rsid w:val="00B725C0"/>
    <w:rsid w:val="00B7633C"/>
    <w:rsid w:val="00B803C6"/>
    <w:rsid w:val="00B90539"/>
    <w:rsid w:val="00B9788A"/>
    <w:rsid w:val="00BA191F"/>
    <w:rsid w:val="00BB7C0B"/>
    <w:rsid w:val="00BC2152"/>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4DC0"/>
    <w:rsid w:val="00C84F44"/>
    <w:rsid w:val="00C8695F"/>
    <w:rsid w:val="00CC7E3D"/>
    <w:rsid w:val="00CD2712"/>
    <w:rsid w:val="00CE6FD5"/>
    <w:rsid w:val="00CF62E5"/>
    <w:rsid w:val="00D01C47"/>
    <w:rsid w:val="00D028BC"/>
    <w:rsid w:val="00D202B9"/>
    <w:rsid w:val="00D216F1"/>
    <w:rsid w:val="00D22F4B"/>
    <w:rsid w:val="00D268AC"/>
    <w:rsid w:val="00D41DF4"/>
    <w:rsid w:val="00D42858"/>
    <w:rsid w:val="00D45567"/>
    <w:rsid w:val="00D47568"/>
    <w:rsid w:val="00D559E9"/>
    <w:rsid w:val="00D61860"/>
    <w:rsid w:val="00D84037"/>
    <w:rsid w:val="00DC14D1"/>
    <w:rsid w:val="00DC58B2"/>
    <w:rsid w:val="00DD17DD"/>
    <w:rsid w:val="00DD5060"/>
    <w:rsid w:val="00DD72EC"/>
    <w:rsid w:val="00DE424D"/>
    <w:rsid w:val="00DE637F"/>
    <w:rsid w:val="00DF28A0"/>
    <w:rsid w:val="00DF5885"/>
    <w:rsid w:val="00E02A3A"/>
    <w:rsid w:val="00E039EC"/>
    <w:rsid w:val="00E25C7C"/>
    <w:rsid w:val="00E31C28"/>
    <w:rsid w:val="00E415A8"/>
    <w:rsid w:val="00E41616"/>
    <w:rsid w:val="00E4164E"/>
    <w:rsid w:val="00E45CFB"/>
    <w:rsid w:val="00E4784E"/>
    <w:rsid w:val="00E64387"/>
    <w:rsid w:val="00E83AA6"/>
    <w:rsid w:val="00E95262"/>
    <w:rsid w:val="00EA2AAD"/>
    <w:rsid w:val="00EC7E06"/>
    <w:rsid w:val="00EF53AC"/>
    <w:rsid w:val="00F04BE5"/>
    <w:rsid w:val="00F103AB"/>
    <w:rsid w:val="00F15167"/>
    <w:rsid w:val="00F17CEE"/>
    <w:rsid w:val="00F210FB"/>
    <w:rsid w:val="00F23D48"/>
    <w:rsid w:val="00F3013E"/>
    <w:rsid w:val="00F419DC"/>
    <w:rsid w:val="00F55366"/>
    <w:rsid w:val="00F57594"/>
    <w:rsid w:val="00F57F4B"/>
    <w:rsid w:val="00F71EB9"/>
    <w:rsid w:val="00F831BD"/>
    <w:rsid w:val="00FA28FF"/>
    <w:rsid w:val="00FA3F02"/>
    <w:rsid w:val="00FC7D14"/>
    <w:rsid w:val="00FD742F"/>
    <w:rsid w:val="00FE7D56"/>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A9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FEB09A-CC3F-4702-BA3A-8AAD9417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3</cp:revision>
  <cp:lastPrinted>2019-06-11T14:07:00Z</cp:lastPrinted>
  <dcterms:created xsi:type="dcterms:W3CDTF">2020-10-01T16:36:00Z</dcterms:created>
  <dcterms:modified xsi:type="dcterms:W3CDTF">2021-06-23T20:50:00Z</dcterms:modified>
</cp:coreProperties>
</file>