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7886F29A" w:rsidR="00615CAD" w:rsidRPr="00A3453C" w:rsidRDefault="004851A4" w:rsidP="00D739C6">
      <w:pPr>
        <w:pStyle w:val="Heading2"/>
        <w:spacing w:before="0" w:after="0"/>
      </w:pPr>
      <w:bookmarkStart w:id="0" w:name="_Hlk10532317"/>
      <w:r>
        <w:t>Treatments That Are Perceived to be Helpful for Non-Therapeutic Pain After Traumatic Spinal Cord Injury: A Multicenter Cross-Sectional Survey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2B9B7AF5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44918">
        <w:rPr>
          <w:rFonts w:ascii="Calibri" w:hAnsi="Calibri"/>
          <w:b w:val="0"/>
          <w:color w:val="auto"/>
          <w:sz w:val="22"/>
        </w:rPr>
        <w:t>This study aims to</w:t>
      </w:r>
      <w:r w:rsidR="00F230B6">
        <w:rPr>
          <w:rFonts w:ascii="Calibri" w:hAnsi="Calibri"/>
          <w:b w:val="0"/>
          <w:color w:val="auto"/>
          <w:sz w:val="22"/>
        </w:rPr>
        <w:t xml:space="preserve"> </w:t>
      </w:r>
      <w:r w:rsidR="00E166B6">
        <w:rPr>
          <w:rFonts w:ascii="Calibri" w:hAnsi="Calibri"/>
          <w:b w:val="0"/>
          <w:color w:val="auto"/>
          <w:sz w:val="22"/>
        </w:rPr>
        <w:t>id</w:t>
      </w:r>
      <w:r w:rsidR="00E62692">
        <w:rPr>
          <w:rFonts w:ascii="Calibri" w:hAnsi="Calibri"/>
          <w:b w:val="0"/>
          <w:color w:val="auto"/>
          <w:sz w:val="22"/>
        </w:rPr>
        <w:t>ent</w:t>
      </w:r>
      <w:r w:rsidR="00E166B6">
        <w:rPr>
          <w:rFonts w:ascii="Calibri" w:hAnsi="Calibri"/>
          <w:b w:val="0"/>
          <w:color w:val="auto"/>
          <w:sz w:val="22"/>
        </w:rPr>
        <w:t>ify treatments that people with traumatic spinal cord injury (SCI) used for non-</w:t>
      </w:r>
      <w:r w:rsidR="00644C7D">
        <w:rPr>
          <w:rFonts w:ascii="Calibri" w:hAnsi="Calibri"/>
          <w:b w:val="0"/>
          <w:color w:val="auto"/>
          <w:sz w:val="22"/>
        </w:rPr>
        <w:t>neuropathic pains</w:t>
      </w:r>
      <w:r w:rsidR="000C6D3D">
        <w:rPr>
          <w:rFonts w:ascii="Calibri" w:hAnsi="Calibri"/>
          <w:b w:val="0"/>
          <w:color w:val="auto"/>
          <w:sz w:val="22"/>
        </w:rPr>
        <w:t xml:space="preserve"> (nonNeuP)</w:t>
      </w:r>
      <w:r w:rsidR="00644C7D">
        <w:rPr>
          <w:rFonts w:ascii="Calibri" w:hAnsi="Calibri"/>
          <w:b w:val="0"/>
          <w:color w:val="auto"/>
          <w:sz w:val="22"/>
        </w:rPr>
        <w:t xml:space="preserve"> and how they rated the helpfulness of these treatments.</w:t>
      </w:r>
      <w:r w:rsidR="00A94E83">
        <w:rPr>
          <w:rFonts w:ascii="Calibri" w:hAnsi="Calibri"/>
          <w:b w:val="0"/>
          <w:color w:val="auto"/>
          <w:sz w:val="22"/>
        </w:rPr>
        <w:t xml:space="preserve"> Non</w:t>
      </w:r>
      <w:r w:rsidR="00AC7CB8">
        <w:rPr>
          <w:rFonts w:ascii="Calibri" w:hAnsi="Calibri"/>
          <w:b w:val="0"/>
          <w:color w:val="auto"/>
          <w:sz w:val="22"/>
        </w:rPr>
        <w:t>-neuropathi</w:t>
      </w:r>
      <w:r w:rsidR="00477B7D">
        <w:rPr>
          <w:rFonts w:ascii="Calibri" w:hAnsi="Calibri"/>
          <w:b w:val="0"/>
          <w:color w:val="auto"/>
          <w:sz w:val="22"/>
        </w:rPr>
        <w:t>c pain is pain felt in body tissue</w:t>
      </w:r>
      <w:r w:rsidR="0005432C">
        <w:rPr>
          <w:rFonts w:ascii="Calibri" w:hAnsi="Calibri"/>
          <w:b w:val="0"/>
          <w:color w:val="auto"/>
          <w:sz w:val="22"/>
        </w:rPr>
        <w:t>, or</w:t>
      </w:r>
      <w:r w:rsidR="000C0464">
        <w:rPr>
          <w:rFonts w:ascii="Calibri" w:hAnsi="Calibri"/>
          <w:b w:val="0"/>
          <w:color w:val="auto"/>
          <w:sz w:val="22"/>
        </w:rPr>
        <w:t xml:space="preserve"> musc</w:t>
      </w:r>
      <w:r w:rsidR="00E76AF9">
        <w:rPr>
          <w:rFonts w:ascii="Calibri" w:hAnsi="Calibri"/>
          <w:b w:val="0"/>
          <w:color w:val="auto"/>
          <w:sz w:val="22"/>
        </w:rPr>
        <w:t>u</w:t>
      </w:r>
      <w:r w:rsidR="000C0464">
        <w:rPr>
          <w:rFonts w:ascii="Calibri" w:hAnsi="Calibri"/>
          <w:b w:val="0"/>
          <w:color w:val="auto"/>
          <w:sz w:val="22"/>
        </w:rPr>
        <w:t xml:space="preserve">loskeletal </w:t>
      </w:r>
      <w:r w:rsidR="00E76AF9">
        <w:rPr>
          <w:rFonts w:ascii="Calibri" w:hAnsi="Calibri"/>
          <w:b w:val="0"/>
          <w:color w:val="auto"/>
          <w:sz w:val="22"/>
        </w:rPr>
        <w:t>pain</w:t>
      </w:r>
      <w:r w:rsidR="0005432C">
        <w:rPr>
          <w:rFonts w:ascii="Calibri" w:hAnsi="Calibri"/>
          <w:b w:val="0"/>
          <w:color w:val="auto"/>
          <w:sz w:val="22"/>
        </w:rPr>
        <w:t>,</w:t>
      </w:r>
      <w:r w:rsidR="00E76AF9">
        <w:rPr>
          <w:rFonts w:ascii="Calibri" w:hAnsi="Calibri"/>
          <w:b w:val="0"/>
          <w:color w:val="auto"/>
          <w:sz w:val="22"/>
        </w:rPr>
        <w:t xml:space="preserve"> such</w:t>
      </w:r>
      <w:r w:rsidR="00D63D17">
        <w:rPr>
          <w:rFonts w:ascii="Calibri" w:hAnsi="Calibri"/>
          <w:b w:val="0"/>
          <w:color w:val="auto"/>
          <w:sz w:val="22"/>
        </w:rPr>
        <w:t xml:space="preserve"> as</w:t>
      </w:r>
      <w:r w:rsidR="00E76AF9">
        <w:rPr>
          <w:rFonts w:ascii="Calibri" w:hAnsi="Calibri"/>
          <w:b w:val="0"/>
          <w:color w:val="auto"/>
          <w:sz w:val="22"/>
        </w:rPr>
        <w:t xml:space="preserve"> fibromyalgia</w:t>
      </w:r>
      <w:r w:rsidR="00D63D17">
        <w:rPr>
          <w:rFonts w:ascii="Calibri" w:hAnsi="Calibri"/>
          <w:b w:val="0"/>
          <w:color w:val="auto"/>
          <w:sz w:val="22"/>
        </w:rPr>
        <w:t xml:space="preserve">, </w:t>
      </w:r>
      <w:r w:rsidR="00945B31">
        <w:rPr>
          <w:rFonts w:ascii="Calibri" w:hAnsi="Calibri"/>
          <w:b w:val="0"/>
          <w:color w:val="auto"/>
          <w:sz w:val="22"/>
        </w:rPr>
        <w:t>degenerative arthiritis</w:t>
      </w:r>
      <w:r w:rsidR="00D63D17">
        <w:rPr>
          <w:rFonts w:ascii="Calibri" w:hAnsi="Calibri"/>
          <w:b w:val="0"/>
          <w:color w:val="auto"/>
          <w:sz w:val="22"/>
        </w:rPr>
        <w:t>, or lower back pain</w:t>
      </w:r>
      <w:r w:rsidR="00627150">
        <w:rPr>
          <w:rFonts w:ascii="Calibri" w:hAnsi="Calibri"/>
          <w:b w:val="0"/>
          <w:color w:val="auto"/>
          <w:sz w:val="22"/>
        </w:rPr>
        <w:t>.</w:t>
      </w:r>
      <w:r w:rsidR="00644C7D">
        <w:rPr>
          <w:rFonts w:ascii="Calibri" w:hAnsi="Calibri"/>
          <w:b w:val="0"/>
          <w:color w:val="auto"/>
          <w:sz w:val="22"/>
        </w:rPr>
        <w:t xml:space="preserve"> </w:t>
      </w:r>
      <w:r w:rsidR="008A3301">
        <w:rPr>
          <w:rFonts w:ascii="Calibri" w:hAnsi="Calibri"/>
          <w:b w:val="0"/>
          <w:color w:val="auto"/>
          <w:sz w:val="22"/>
        </w:rPr>
        <w:t>About 70% of individuals with SCI have ongoing pai</w:t>
      </w:r>
      <w:r w:rsidR="00981FF4">
        <w:rPr>
          <w:rFonts w:ascii="Calibri" w:hAnsi="Calibri"/>
          <w:b w:val="0"/>
          <w:color w:val="auto"/>
          <w:sz w:val="22"/>
        </w:rPr>
        <w:t xml:space="preserve">n. Over half of these individuals feel that </w:t>
      </w:r>
      <w:r w:rsidR="00541AB5">
        <w:rPr>
          <w:rFonts w:ascii="Calibri" w:hAnsi="Calibri"/>
          <w:b w:val="0"/>
          <w:color w:val="auto"/>
          <w:sz w:val="22"/>
        </w:rPr>
        <w:t>nonNeuP</w:t>
      </w:r>
      <w:r w:rsidR="00981FF4">
        <w:rPr>
          <w:rFonts w:ascii="Calibri" w:hAnsi="Calibri"/>
          <w:b w:val="0"/>
          <w:color w:val="auto"/>
          <w:sz w:val="22"/>
        </w:rPr>
        <w:t xml:space="preserve"> interferes with their activities of daily living.</w:t>
      </w:r>
    </w:p>
    <w:p w14:paraId="0A6FEBE6" w14:textId="0837BDAE" w:rsidR="001A558E" w:rsidRPr="00DE1747" w:rsidRDefault="001A558E" w:rsidP="00952923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1F98656E" w:rsidR="00A1328A" w:rsidRPr="000C6D3D" w:rsidRDefault="00A1328A" w:rsidP="00192B51">
      <w:pPr>
        <w:autoSpaceDE w:val="0"/>
        <w:autoSpaceDN w:val="0"/>
        <w:adjustRightInd w:val="0"/>
        <w:spacing w:before="0" w:after="0"/>
        <w:ind w:left="90"/>
      </w:pPr>
      <w:r w:rsidRPr="00365588">
        <w:t>This study found</w:t>
      </w:r>
      <w:r w:rsidR="00A245F3" w:rsidRPr="00365588">
        <w:t xml:space="preserve"> </w:t>
      </w:r>
      <w:r w:rsidR="009E79CF" w:rsidRPr="00365588">
        <w:t>that</w:t>
      </w:r>
      <w:r w:rsidR="000C6D3D">
        <w:t xml:space="preserve"> </w:t>
      </w:r>
      <w:r w:rsidR="00365588">
        <w:t>h</w:t>
      </w:r>
      <w:r w:rsidR="000C6D3D">
        <w:t xml:space="preserve">eat therapy, aerobic exercise, massage, and body position adjustment were the most helpful non-pharmacological treatments for overall </w:t>
      </w:r>
      <w:proofErr w:type="spellStart"/>
      <w:r w:rsidR="000C6D3D">
        <w:t>nonNeuP</w:t>
      </w:r>
      <w:proofErr w:type="spellEnd"/>
      <w:r w:rsidR="000C6D3D">
        <w:t xml:space="preserve"> locations (helpful in 71–80% of treated pains). </w:t>
      </w:r>
      <w:r w:rsidR="00365588">
        <w:t xml:space="preserve">The most helpful </w:t>
      </w:r>
      <w:r w:rsidR="007D67BF">
        <w:t>pharmacologic treatments for</w:t>
      </w:r>
      <w:r w:rsidR="007D67BF">
        <w:t xml:space="preserve"> overall </w:t>
      </w:r>
      <w:proofErr w:type="spellStart"/>
      <w:r w:rsidR="007D67BF">
        <w:t>nonNeuP</w:t>
      </w:r>
      <w:proofErr w:type="spellEnd"/>
      <w:r w:rsidR="007D67BF">
        <w:t xml:space="preserve"> locations</w:t>
      </w:r>
      <w:r w:rsidR="007D67BF">
        <w:t xml:space="preserve"> were found to be </w:t>
      </w:r>
      <w:r w:rsidR="00192B51" w:rsidRPr="00192B51">
        <w:t>NSAIDs/aspirin, acetaminophen, opioids, and cannabinoids</w:t>
      </w:r>
      <w:r w:rsidR="00192B51">
        <w:t xml:space="preserve"> </w:t>
      </w:r>
      <w:r w:rsidR="00192B51" w:rsidRPr="00192B51">
        <w:t>(helpful in 77-89% of treated pains)</w:t>
      </w:r>
      <w:r w:rsidR="00192B51">
        <w:t xml:space="preserve">. </w:t>
      </w:r>
      <w:r w:rsidR="000C6D3D">
        <w:t>Perceived helpfulness of treatments varied by pain locations, which may be due to different mechanisms underlying pains in different locations.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525AE392" w:rsidR="00196C46" w:rsidRPr="00196C46" w:rsidRDefault="00D67F7B" w:rsidP="00196C46">
      <w:pPr>
        <w:ind w:left="90"/>
      </w:pPr>
      <w:r>
        <w:t>There were 391 participants</w:t>
      </w:r>
      <w:r w:rsidR="00FD0F0F">
        <w:t xml:space="preserve"> who were at least</w:t>
      </w:r>
      <w:r w:rsidR="00FD6E68">
        <w:t xml:space="preserve"> 18 years old and</w:t>
      </w:r>
      <w:r w:rsidR="00FD0F0F">
        <w:t xml:space="preserve"> 1-year post-traumatic SCI</w:t>
      </w:r>
      <w:r w:rsidR="00C506AE">
        <w:t xml:space="preserve">, </w:t>
      </w:r>
      <w:r w:rsidR="00652B00">
        <w:t xml:space="preserve">and </w:t>
      </w:r>
      <w:r w:rsidR="00C506AE">
        <w:t xml:space="preserve">who were </w:t>
      </w:r>
      <w:r w:rsidR="00FD6E68">
        <w:t>previously enrolled in one</w:t>
      </w:r>
      <w:r w:rsidR="00C506AE">
        <w:t xml:space="preserve"> of the</w:t>
      </w:r>
      <w:r w:rsidR="008E214B">
        <w:t xml:space="preserve"> six</w:t>
      </w:r>
      <w:r w:rsidR="00C506AE">
        <w:t xml:space="preserve"> Spinal Cord In</w:t>
      </w:r>
      <w:r w:rsidR="008E214B">
        <w:t xml:space="preserve">jury Model Systems </w:t>
      </w:r>
      <w:r w:rsidR="00C506AE">
        <w:t>centers.</w:t>
      </w:r>
      <w:r w:rsidR="00F104AE">
        <w:t xml:space="preserve"> 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2EF8951F" w:rsidR="00196C46" w:rsidRPr="00196C46" w:rsidRDefault="00196C46" w:rsidP="00196C46">
      <w:pPr>
        <w:ind w:left="90"/>
      </w:pPr>
      <w:r>
        <w:t>This was</w:t>
      </w:r>
      <w:r w:rsidR="00F230B6">
        <w:t xml:space="preserve"> a</w:t>
      </w:r>
      <w:r w:rsidR="00F104AE">
        <w:t xml:space="preserve"> cross-sectional survey study. </w:t>
      </w:r>
      <w:r w:rsidR="009C2469">
        <w:t xml:space="preserve">Researchers used a telephone survey </w:t>
      </w:r>
      <w:r w:rsidR="00D10273">
        <w:t xml:space="preserve">that asked participants about pharmacologic and non-pharmacologic treatments that were used in the </w:t>
      </w:r>
      <w:r w:rsidR="00F41C4F">
        <w:t xml:space="preserve">last 12 months for </w:t>
      </w:r>
      <w:r w:rsidR="00FE4A7F">
        <w:t>their</w:t>
      </w:r>
      <w:r w:rsidR="00F41C4F">
        <w:t xml:space="preserve"> three worst pains and perceived helpfulness.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4872D007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A245F3">
        <w:rPr>
          <w:rFonts w:asciiTheme="minorHAnsi" w:hAnsiTheme="minorHAnsi"/>
          <w:b w:val="0"/>
          <w:color w:val="auto"/>
          <w:sz w:val="22"/>
          <w:szCs w:val="22"/>
        </w:rPr>
        <w:t>SCI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to </w:t>
      </w:r>
      <w:r w:rsidR="00185B7D">
        <w:rPr>
          <w:rFonts w:asciiTheme="minorHAnsi" w:hAnsiTheme="minorHAnsi"/>
          <w:b w:val="0"/>
          <w:color w:val="auto"/>
          <w:sz w:val="22"/>
          <w:szCs w:val="22"/>
        </w:rPr>
        <w:t>b</w:t>
      </w:r>
      <w:r w:rsidR="00094E72">
        <w:rPr>
          <w:rFonts w:asciiTheme="minorHAnsi" w:hAnsiTheme="minorHAnsi"/>
          <w:b w:val="0"/>
          <w:color w:val="auto"/>
          <w:sz w:val="22"/>
          <w:szCs w:val="22"/>
        </w:rPr>
        <w:t>etter understand</w:t>
      </w:r>
      <w:r w:rsidR="00D86709">
        <w:rPr>
          <w:rFonts w:asciiTheme="minorHAnsi" w:hAnsiTheme="minorHAnsi"/>
          <w:b w:val="0"/>
          <w:color w:val="auto"/>
          <w:sz w:val="22"/>
          <w:szCs w:val="22"/>
        </w:rPr>
        <w:t xml:space="preserve"> the helpfulness of different pain-specific treatments for </w:t>
      </w:r>
      <w:r w:rsidR="00B909FB">
        <w:rPr>
          <w:rFonts w:asciiTheme="minorHAnsi" w:hAnsiTheme="minorHAnsi"/>
          <w:b w:val="0"/>
          <w:color w:val="auto"/>
          <w:sz w:val="22"/>
          <w:szCs w:val="22"/>
        </w:rPr>
        <w:t>nonNeuP</w:t>
      </w:r>
      <w:r w:rsidR="00DF22C3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Practitioners can use 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>the</w:t>
      </w:r>
      <w:r w:rsidR="00E426D3">
        <w:rPr>
          <w:rFonts w:asciiTheme="minorHAnsi" w:hAnsiTheme="minorHAnsi"/>
          <w:b w:val="0"/>
          <w:color w:val="auto"/>
          <w:sz w:val="22"/>
          <w:szCs w:val="22"/>
        </w:rPr>
        <w:t>se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 xml:space="preserve"> results to </w:t>
      </w:r>
      <w:r w:rsidR="00925DA8">
        <w:rPr>
          <w:rFonts w:asciiTheme="minorHAnsi" w:hAnsiTheme="minorHAnsi"/>
          <w:b w:val="0"/>
          <w:color w:val="auto"/>
          <w:sz w:val="22"/>
          <w:szCs w:val="22"/>
        </w:rPr>
        <w:t xml:space="preserve">select pain-specific treatments for patients with </w:t>
      </w:r>
      <w:r w:rsidR="00C67683">
        <w:rPr>
          <w:rFonts w:asciiTheme="minorHAnsi" w:hAnsiTheme="minorHAnsi"/>
          <w:b w:val="0"/>
          <w:color w:val="auto"/>
          <w:sz w:val="22"/>
          <w:szCs w:val="22"/>
        </w:rPr>
        <w:t>nonNeuP</w:t>
      </w:r>
      <w:r w:rsidR="00EE6BE9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1CC7EB13" w:rsidR="0075592A" w:rsidRPr="001C0D0C" w:rsidRDefault="00BD6E4D" w:rsidP="002959EC">
      <w:pPr>
        <w:tabs>
          <w:tab w:val="left" w:pos="360"/>
        </w:tabs>
        <w:spacing w:line="240" w:lineRule="auto"/>
        <w:ind w:left="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Tsai, C. Y., Bryce, T. N., Delgado, A. D., </w:t>
      </w:r>
      <w:proofErr w:type="spellStart"/>
      <w:r>
        <w:rPr>
          <w:rFonts w:ascii="Calibri" w:eastAsia="Calibri" w:hAnsi="Calibri" w:cs="Calibri"/>
        </w:rPr>
        <w:t>Mulroy</w:t>
      </w:r>
      <w:proofErr w:type="spellEnd"/>
      <w:r>
        <w:rPr>
          <w:rFonts w:ascii="Calibri" w:eastAsia="Calibri" w:hAnsi="Calibri" w:cs="Calibri"/>
        </w:rPr>
        <w:t xml:space="preserve">, S., </w:t>
      </w:r>
      <w:proofErr w:type="spellStart"/>
      <w:r>
        <w:rPr>
          <w:rFonts w:ascii="Calibri" w:eastAsia="Calibri" w:hAnsi="Calibri" w:cs="Calibri"/>
        </w:rPr>
        <w:t>MacIntyre</w:t>
      </w:r>
      <w:proofErr w:type="spellEnd"/>
      <w:r>
        <w:rPr>
          <w:rFonts w:ascii="Calibri" w:eastAsia="Calibri" w:hAnsi="Calibri" w:cs="Calibri"/>
        </w:rPr>
        <w:t xml:space="preserve">, B., </w:t>
      </w:r>
      <w:proofErr w:type="spellStart"/>
      <w:r>
        <w:rPr>
          <w:rFonts w:ascii="Calibri" w:eastAsia="Calibri" w:hAnsi="Calibri" w:cs="Calibri"/>
        </w:rPr>
        <w:t>Charlifue</w:t>
      </w:r>
      <w:proofErr w:type="spellEnd"/>
      <w:r>
        <w:rPr>
          <w:rFonts w:ascii="Calibri" w:eastAsia="Calibri" w:hAnsi="Calibri" w:cs="Calibri"/>
        </w:rPr>
        <w:t>, S., &amp; Felix, E. R.</w:t>
      </w:r>
      <w:r w:rsidR="001C0D0C" w:rsidRPr="00E86FF3">
        <w:rPr>
          <w:rFonts w:ascii="Calibri" w:eastAsia="Calibri" w:hAnsi="Calibri" w:cs="Calibri"/>
        </w:rPr>
        <w:t xml:space="preserve"> (20</w:t>
      </w:r>
      <w:r w:rsidR="00E86FF3">
        <w:rPr>
          <w:rFonts w:ascii="Calibri" w:eastAsia="Calibri" w:hAnsi="Calibri" w:cs="Calibri"/>
        </w:rPr>
        <w:t>2</w:t>
      </w:r>
      <w:r w:rsidR="001F7F2C">
        <w:rPr>
          <w:rFonts w:ascii="Calibri" w:eastAsia="Calibri" w:hAnsi="Calibri" w:cs="Calibri"/>
        </w:rPr>
        <w:t>1</w:t>
      </w:r>
      <w:r w:rsidR="001C0D0C" w:rsidRPr="00E86FF3">
        <w:rPr>
          <w:rFonts w:ascii="Calibri" w:eastAsia="Calibri" w:hAnsi="Calibri" w:cs="Calibri"/>
        </w:rPr>
        <w:t xml:space="preserve">). </w:t>
      </w:r>
      <w:r w:rsidR="00E444FC">
        <w:rPr>
          <w:rFonts w:ascii="Calibri" w:eastAsia="Calibri" w:hAnsi="Calibri" w:cs="Calibri"/>
        </w:rPr>
        <w:t>Treatments that are perceived to be helpful for non-therapeutic pain after traumatic spinal cord injury: A multicenter cross-sectional survey</w:t>
      </w:r>
      <w:r w:rsidR="001C0D0C" w:rsidRPr="00E86FF3">
        <w:rPr>
          <w:rFonts w:ascii="Calibri" w:eastAsia="Calibri" w:hAnsi="Calibri" w:cs="Calibri"/>
        </w:rPr>
        <w:t xml:space="preserve">. </w:t>
      </w:r>
      <w:r w:rsidR="001F7F2C">
        <w:rPr>
          <w:rFonts w:ascii="Calibri" w:eastAsia="Calibri" w:hAnsi="Calibri" w:cs="Calibri"/>
          <w:i/>
        </w:rPr>
        <w:t>Spinal Cord</w:t>
      </w:r>
      <w:r w:rsidR="00B769EB"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</w:rPr>
        <w:t>59</w:t>
      </w:r>
      <w:r>
        <w:rPr>
          <w:rFonts w:ascii="Calibri" w:eastAsia="Calibri" w:hAnsi="Calibri" w:cs="Calibri"/>
          <w:iCs/>
        </w:rPr>
        <w:t>(5): 520-528</w:t>
      </w:r>
      <w:r w:rsidR="001C0D0C" w:rsidRPr="00E86FF3">
        <w:rPr>
          <w:rFonts w:ascii="Calibri" w:eastAsia="Calibri" w:hAnsi="Calibri" w:cs="Calibri"/>
        </w:rPr>
        <w:t>.</w:t>
      </w:r>
      <w:r w:rsidR="0022585D">
        <w:rPr>
          <w:rFonts w:ascii="Calibri" w:eastAsia="Calibri" w:hAnsi="Calibri" w:cs="Calibri"/>
        </w:rPr>
        <w:t xml:space="preserve"> </w:t>
      </w:r>
      <w:r w:rsidR="002959EC">
        <w:rPr>
          <w:rFonts w:ascii="Calibri" w:eastAsia="Calibri" w:hAnsi="Calibri" w:cs="Calibri"/>
        </w:rPr>
        <w:t>[</w:t>
      </w:r>
      <w:r w:rsidR="00B769EB" w:rsidRPr="00B769EB">
        <w:rPr>
          <w:rFonts w:ascii="Calibri" w:eastAsia="Calibri" w:hAnsi="Calibri" w:cs="Calibri"/>
        </w:rPr>
        <w:t>https://pubmed.ncbi.nlm.nih.gov/33742116/#:~:text=Heat%20therapy%2C%20aerobic%20exercise%2C%20massage,80%25%20of%20treated%20pains</w:t>
      </w:r>
      <w:r w:rsidR="002959EC">
        <w:rPr>
          <w:rFonts w:ascii="Calibri" w:eastAsia="Calibri" w:hAnsi="Calibri" w:cs="Calibri"/>
        </w:rPr>
        <w:t>]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lastRenderedPageBreak/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671F" w14:textId="77777777" w:rsidR="00363B2C" w:rsidRDefault="00363B2C">
      <w:pPr>
        <w:spacing w:before="0" w:after="0" w:line="240" w:lineRule="auto"/>
      </w:pPr>
      <w:r>
        <w:separator/>
      </w:r>
    </w:p>
  </w:endnote>
  <w:endnote w:type="continuationSeparator" w:id="0">
    <w:p w14:paraId="6C7D335E" w14:textId="77777777" w:rsidR="00363B2C" w:rsidRDefault="00363B2C">
      <w:pPr>
        <w:spacing w:before="0" w:after="0" w:line="240" w:lineRule="auto"/>
      </w:pPr>
      <w:r>
        <w:continuationSeparator/>
      </w:r>
    </w:p>
  </w:endnote>
  <w:endnote w:type="continuationNotice" w:id="1">
    <w:p w14:paraId="21FB8519" w14:textId="77777777" w:rsidR="00363B2C" w:rsidRDefault="00363B2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31FA84E3" w:rsidR="009154AD" w:rsidRPr="006C4AAA" w:rsidRDefault="00363B2C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8618AC" w:rsidRPr="008618AC">
        <w:rPr>
          <w:rStyle w:val="Hyperlink"/>
          <w:rFonts w:ascii="Arial" w:hAnsi="Arial" w:cs="Arial"/>
          <w:sz w:val="20"/>
          <w:szCs w:val="20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BB18" w14:textId="77777777" w:rsidR="00363B2C" w:rsidRPr="006C7FDE" w:rsidRDefault="00363B2C" w:rsidP="006C7FDE">
      <w:pPr>
        <w:pStyle w:val="Footer"/>
      </w:pPr>
    </w:p>
  </w:footnote>
  <w:footnote w:type="continuationSeparator" w:id="0">
    <w:p w14:paraId="021E1608" w14:textId="77777777" w:rsidR="00363B2C" w:rsidRPr="006C7FDE" w:rsidRDefault="00363B2C" w:rsidP="006C7FDE">
      <w:pPr>
        <w:pStyle w:val="Footer"/>
      </w:pPr>
    </w:p>
  </w:footnote>
  <w:footnote w:type="continuationNotice" w:id="1">
    <w:p w14:paraId="465AB59B" w14:textId="77777777" w:rsidR="00363B2C" w:rsidRDefault="00363B2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11959">
    <w:abstractNumId w:val="0"/>
  </w:num>
  <w:num w:numId="2" w16cid:durableId="241449037">
    <w:abstractNumId w:val="2"/>
  </w:num>
  <w:num w:numId="3" w16cid:durableId="231238683">
    <w:abstractNumId w:val="1"/>
  </w:num>
  <w:num w:numId="4" w16cid:durableId="1318142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9645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389"/>
    <w:rsid w:val="00040F2A"/>
    <w:rsid w:val="0004123D"/>
    <w:rsid w:val="0005432C"/>
    <w:rsid w:val="00057592"/>
    <w:rsid w:val="0007334C"/>
    <w:rsid w:val="00080047"/>
    <w:rsid w:val="00081422"/>
    <w:rsid w:val="00086102"/>
    <w:rsid w:val="00094E72"/>
    <w:rsid w:val="000B1BE7"/>
    <w:rsid w:val="000C0464"/>
    <w:rsid w:val="000C63F6"/>
    <w:rsid w:val="000C6D3D"/>
    <w:rsid w:val="000F205C"/>
    <w:rsid w:val="000F3BCD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14A4"/>
    <w:rsid w:val="00151856"/>
    <w:rsid w:val="00157858"/>
    <w:rsid w:val="001725AA"/>
    <w:rsid w:val="001730C0"/>
    <w:rsid w:val="00183D6A"/>
    <w:rsid w:val="00184CC6"/>
    <w:rsid w:val="00185B7D"/>
    <w:rsid w:val="00192B51"/>
    <w:rsid w:val="00196C46"/>
    <w:rsid w:val="001A558E"/>
    <w:rsid w:val="001B1EBD"/>
    <w:rsid w:val="001B4D9E"/>
    <w:rsid w:val="001B79EB"/>
    <w:rsid w:val="001C0D0C"/>
    <w:rsid w:val="001C4785"/>
    <w:rsid w:val="001E236C"/>
    <w:rsid w:val="001E4D60"/>
    <w:rsid w:val="001E4E4F"/>
    <w:rsid w:val="001E5E6D"/>
    <w:rsid w:val="001F5587"/>
    <w:rsid w:val="001F7F2C"/>
    <w:rsid w:val="002166DC"/>
    <w:rsid w:val="00220E8E"/>
    <w:rsid w:val="0022585D"/>
    <w:rsid w:val="002302EA"/>
    <w:rsid w:val="00260E8E"/>
    <w:rsid w:val="00264ECC"/>
    <w:rsid w:val="0026577E"/>
    <w:rsid w:val="00270784"/>
    <w:rsid w:val="00270A5A"/>
    <w:rsid w:val="002730BC"/>
    <w:rsid w:val="00274C6F"/>
    <w:rsid w:val="0028271F"/>
    <w:rsid w:val="002959EC"/>
    <w:rsid w:val="002A7453"/>
    <w:rsid w:val="002B097A"/>
    <w:rsid w:val="002B0D23"/>
    <w:rsid w:val="002D7EAC"/>
    <w:rsid w:val="002E3CBE"/>
    <w:rsid w:val="002E5577"/>
    <w:rsid w:val="00302471"/>
    <w:rsid w:val="00310DDC"/>
    <w:rsid w:val="00313561"/>
    <w:rsid w:val="00317B84"/>
    <w:rsid w:val="00321A6B"/>
    <w:rsid w:val="00322FCA"/>
    <w:rsid w:val="00324ACD"/>
    <w:rsid w:val="00346CD8"/>
    <w:rsid w:val="003516B0"/>
    <w:rsid w:val="00363B2C"/>
    <w:rsid w:val="00365588"/>
    <w:rsid w:val="003655ED"/>
    <w:rsid w:val="00380DCF"/>
    <w:rsid w:val="003812EA"/>
    <w:rsid w:val="00387B3F"/>
    <w:rsid w:val="00391F55"/>
    <w:rsid w:val="003D3F76"/>
    <w:rsid w:val="003D451D"/>
    <w:rsid w:val="003D6614"/>
    <w:rsid w:val="003E268A"/>
    <w:rsid w:val="003F53A6"/>
    <w:rsid w:val="00414F5D"/>
    <w:rsid w:val="00423930"/>
    <w:rsid w:val="0043355B"/>
    <w:rsid w:val="00444918"/>
    <w:rsid w:val="00445D1A"/>
    <w:rsid w:val="004514A5"/>
    <w:rsid w:val="0045477B"/>
    <w:rsid w:val="004663F7"/>
    <w:rsid w:val="004708E7"/>
    <w:rsid w:val="004709C0"/>
    <w:rsid w:val="00477B7D"/>
    <w:rsid w:val="004851A4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1326F"/>
    <w:rsid w:val="00522108"/>
    <w:rsid w:val="00525A6A"/>
    <w:rsid w:val="00534C29"/>
    <w:rsid w:val="00541AB5"/>
    <w:rsid w:val="005439A8"/>
    <w:rsid w:val="00557B58"/>
    <w:rsid w:val="00561723"/>
    <w:rsid w:val="00562CB9"/>
    <w:rsid w:val="005957F2"/>
    <w:rsid w:val="00596BD7"/>
    <w:rsid w:val="005A00FE"/>
    <w:rsid w:val="005B5416"/>
    <w:rsid w:val="005C3A39"/>
    <w:rsid w:val="005D2332"/>
    <w:rsid w:val="005D4B0D"/>
    <w:rsid w:val="00602B69"/>
    <w:rsid w:val="00615CAD"/>
    <w:rsid w:val="00616986"/>
    <w:rsid w:val="00622485"/>
    <w:rsid w:val="00623BBA"/>
    <w:rsid w:val="00627150"/>
    <w:rsid w:val="00644C7D"/>
    <w:rsid w:val="0064519B"/>
    <w:rsid w:val="00652B00"/>
    <w:rsid w:val="00655404"/>
    <w:rsid w:val="0066558D"/>
    <w:rsid w:val="00665A9C"/>
    <w:rsid w:val="00673FEA"/>
    <w:rsid w:val="00674135"/>
    <w:rsid w:val="00675B32"/>
    <w:rsid w:val="0068344B"/>
    <w:rsid w:val="006A2D72"/>
    <w:rsid w:val="006A5D03"/>
    <w:rsid w:val="006C4AAA"/>
    <w:rsid w:val="006C7FDE"/>
    <w:rsid w:val="006D6CC9"/>
    <w:rsid w:val="006E1CAF"/>
    <w:rsid w:val="006E6158"/>
    <w:rsid w:val="006F15BE"/>
    <w:rsid w:val="006F6222"/>
    <w:rsid w:val="007034C5"/>
    <w:rsid w:val="007126B2"/>
    <w:rsid w:val="00736FCA"/>
    <w:rsid w:val="00742B4C"/>
    <w:rsid w:val="007443F6"/>
    <w:rsid w:val="00747916"/>
    <w:rsid w:val="0075592A"/>
    <w:rsid w:val="007912BB"/>
    <w:rsid w:val="00793240"/>
    <w:rsid w:val="007B17CB"/>
    <w:rsid w:val="007B64E2"/>
    <w:rsid w:val="007C71D6"/>
    <w:rsid w:val="007D4E58"/>
    <w:rsid w:val="007D67BF"/>
    <w:rsid w:val="007E1081"/>
    <w:rsid w:val="007E6A41"/>
    <w:rsid w:val="007F3C45"/>
    <w:rsid w:val="008034F6"/>
    <w:rsid w:val="00835888"/>
    <w:rsid w:val="0084779C"/>
    <w:rsid w:val="008567C5"/>
    <w:rsid w:val="00857443"/>
    <w:rsid w:val="00861210"/>
    <w:rsid w:val="008618AC"/>
    <w:rsid w:val="00864AFC"/>
    <w:rsid w:val="00867DDB"/>
    <w:rsid w:val="0088127D"/>
    <w:rsid w:val="00895A3D"/>
    <w:rsid w:val="008A3301"/>
    <w:rsid w:val="008B2E37"/>
    <w:rsid w:val="008B6382"/>
    <w:rsid w:val="008C641B"/>
    <w:rsid w:val="008D6A74"/>
    <w:rsid w:val="008E214B"/>
    <w:rsid w:val="008F1C67"/>
    <w:rsid w:val="008F21D0"/>
    <w:rsid w:val="008F230B"/>
    <w:rsid w:val="008F2DA7"/>
    <w:rsid w:val="009124C9"/>
    <w:rsid w:val="00914608"/>
    <w:rsid w:val="009154AD"/>
    <w:rsid w:val="00915A61"/>
    <w:rsid w:val="00924F5E"/>
    <w:rsid w:val="00925DA8"/>
    <w:rsid w:val="00925EF3"/>
    <w:rsid w:val="00931BD5"/>
    <w:rsid w:val="0093353B"/>
    <w:rsid w:val="00945B31"/>
    <w:rsid w:val="00952923"/>
    <w:rsid w:val="00960714"/>
    <w:rsid w:val="00963B43"/>
    <w:rsid w:val="0097551C"/>
    <w:rsid w:val="00981EA8"/>
    <w:rsid w:val="00981FF4"/>
    <w:rsid w:val="009866FC"/>
    <w:rsid w:val="009905E0"/>
    <w:rsid w:val="009B1551"/>
    <w:rsid w:val="009C2469"/>
    <w:rsid w:val="009D05E2"/>
    <w:rsid w:val="009D2EEC"/>
    <w:rsid w:val="009E79CF"/>
    <w:rsid w:val="009F3025"/>
    <w:rsid w:val="009F7207"/>
    <w:rsid w:val="00A04BDC"/>
    <w:rsid w:val="00A1328A"/>
    <w:rsid w:val="00A245F3"/>
    <w:rsid w:val="00A2642C"/>
    <w:rsid w:val="00A34025"/>
    <w:rsid w:val="00A3453C"/>
    <w:rsid w:val="00A44D7D"/>
    <w:rsid w:val="00A46E78"/>
    <w:rsid w:val="00A570FB"/>
    <w:rsid w:val="00A722DA"/>
    <w:rsid w:val="00A75E75"/>
    <w:rsid w:val="00A76007"/>
    <w:rsid w:val="00A80953"/>
    <w:rsid w:val="00A82836"/>
    <w:rsid w:val="00A83B89"/>
    <w:rsid w:val="00A85232"/>
    <w:rsid w:val="00A871C6"/>
    <w:rsid w:val="00A94E83"/>
    <w:rsid w:val="00AA09C3"/>
    <w:rsid w:val="00AC7CB8"/>
    <w:rsid w:val="00AD5422"/>
    <w:rsid w:val="00AD689F"/>
    <w:rsid w:val="00AE5027"/>
    <w:rsid w:val="00AE5EFD"/>
    <w:rsid w:val="00AF3200"/>
    <w:rsid w:val="00B121F2"/>
    <w:rsid w:val="00B12754"/>
    <w:rsid w:val="00B2187E"/>
    <w:rsid w:val="00B329BC"/>
    <w:rsid w:val="00B35C6E"/>
    <w:rsid w:val="00B475DE"/>
    <w:rsid w:val="00B5367C"/>
    <w:rsid w:val="00B5526D"/>
    <w:rsid w:val="00B6787A"/>
    <w:rsid w:val="00B711C2"/>
    <w:rsid w:val="00B725C0"/>
    <w:rsid w:val="00B744CE"/>
    <w:rsid w:val="00B7633C"/>
    <w:rsid w:val="00B769EB"/>
    <w:rsid w:val="00B803C6"/>
    <w:rsid w:val="00B90539"/>
    <w:rsid w:val="00B909FB"/>
    <w:rsid w:val="00B9788A"/>
    <w:rsid w:val="00BA191F"/>
    <w:rsid w:val="00BA7C49"/>
    <w:rsid w:val="00BB7C0B"/>
    <w:rsid w:val="00BD51FF"/>
    <w:rsid w:val="00BD6E4D"/>
    <w:rsid w:val="00BE073E"/>
    <w:rsid w:val="00BF0BCC"/>
    <w:rsid w:val="00BF0FD9"/>
    <w:rsid w:val="00BF44B1"/>
    <w:rsid w:val="00C12765"/>
    <w:rsid w:val="00C235C4"/>
    <w:rsid w:val="00C26115"/>
    <w:rsid w:val="00C268F1"/>
    <w:rsid w:val="00C30ED8"/>
    <w:rsid w:val="00C325DE"/>
    <w:rsid w:val="00C467E9"/>
    <w:rsid w:val="00C506AE"/>
    <w:rsid w:val="00C52204"/>
    <w:rsid w:val="00C544D5"/>
    <w:rsid w:val="00C60D9C"/>
    <w:rsid w:val="00C64EAE"/>
    <w:rsid w:val="00C6719F"/>
    <w:rsid w:val="00C67683"/>
    <w:rsid w:val="00C70295"/>
    <w:rsid w:val="00C730BC"/>
    <w:rsid w:val="00C74A1A"/>
    <w:rsid w:val="00C76E49"/>
    <w:rsid w:val="00C81849"/>
    <w:rsid w:val="00C84DC0"/>
    <w:rsid w:val="00C84F44"/>
    <w:rsid w:val="00C8695F"/>
    <w:rsid w:val="00C90D7E"/>
    <w:rsid w:val="00CC7E3D"/>
    <w:rsid w:val="00CD2712"/>
    <w:rsid w:val="00CD6339"/>
    <w:rsid w:val="00CD633B"/>
    <w:rsid w:val="00CE6B56"/>
    <w:rsid w:val="00CF62E5"/>
    <w:rsid w:val="00D014BF"/>
    <w:rsid w:val="00D01C47"/>
    <w:rsid w:val="00D028BC"/>
    <w:rsid w:val="00D10273"/>
    <w:rsid w:val="00D202B9"/>
    <w:rsid w:val="00D216F1"/>
    <w:rsid w:val="00D22F4B"/>
    <w:rsid w:val="00D268AC"/>
    <w:rsid w:val="00D34BB7"/>
    <w:rsid w:val="00D41DF4"/>
    <w:rsid w:val="00D45567"/>
    <w:rsid w:val="00D47568"/>
    <w:rsid w:val="00D559E9"/>
    <w:rsid w:val="00D61860"/>
    <w:rsid w:val="00D63D17"/>
    <w:rsid w:val="00D64BB8"/>
    <w:rsid w:val="00D67F7B"/>
    <w:rsid w:val="00D739C6"/>
    <w:rsid w:val="00D84037"/>
    <w:rsid w:val="00D86709"/>
    <w:rsid w:val="00D96473"/>
    <w:rsid w:val="00DB106D"/>
    <w:rsid w:val="00DC14D1"/>
    <w:rsid w:val="00DC58B2"/>
    <w:rsid w:val="00DD17DD"/>
    <w:rsid w:val="00DD5060"/>
    <w:rsid w:val="00DD72EC"/>
    <w:rsid w:val="00DE1747"/>
    <w:rsid w:val="00DE424D"/>
    <w:rsid w:val="00DE637F"/>
    <w:rsid w:val="00DF22C3"/>
    <w:rsid w:val="00DF28A0"/>
    <w:rsid w:val="00DF5885"/>
    <w:rsid w:val="00E02A3A"/>
    <w:rsid w:val="00E039EC"/>
    <w:rsid w:val="00E166B6"/>
    <w:rsid w:val="00E23EF6"/>
    <w:rsid w:val="00E25C7C"/>
    <w:rsid w:val="00E31C28"/>
    <w:rsid w:val="00E37B2E"/>
    <w:rsid w:val="00E41616"/>
    <w:rsid w:val="00E426D3"/>
    <w:rsid w:val="00E444FC"/>
    <w:rsid w:val="00E45CFB"/>
    <w:rsid w:val="00E4784E"/>
    <w:rsid w:val="00E62692"/>
    <w:rsid w:val="00E64387"/>
    <w:rsid w:val="00E64C39"/>
    <w:rsid w:val="00E76AF9"/>
    <w:rsid w:val="00E83AA6"/>
    <w:rsid w:val="00E86FF3"/>
    <w:rsid w:val="00E95262"/>
    <w:rsid w:val="00EA2AAD"/>
    <w:rsid w:val="00EC22E4"/>
    <w:rsid w:val="00EE6BE9"/>
    <w:rsid w:val="00EE7B0D"/>
    <w:rsid w:val="00EF53AC"/>
    <w:rsid w:val="00F04BE5"/>
    <w:rsid w:val="00F078AB"/>
    <w:rsid w:val="00F103AB"/>
    <w:rsid w:val="00F104AE"/>
    <w:rsid w:val="00F15167"/>
    <w:rsid w:val="00F15F4A"/>
    <w:rsid w:val="00F16C56"/>
    <w:rsid w:val="00F17CEE"/>
    <w:rsid w:val="00F210FB"/>
    <w:rsid w:val="00F22ECF"/>
    <w:rsid w:val="00F230B6"/>
    <w:rsid w:val="00F23D48"/>
    <w:rsid w:val="00F3013E"/>
    <w:rsid w:val="00F41C4F"/>
    <w:rsid w:val="00F55366"/>
    <w:rsid w:val="00F57594"/>
    <w:rsid w:val="00F57F4B"/>
    <w:rsid w:val="00F63995"/>
    <w:rsid w:val="00F71EB9"/>
    <w:rsid w:val="00F831BD"/>
    <w:rsid w:val="00FA28FF"/>
    <w:rsid w:val="00FA3F02"/>
    <w:rsid w:val="00FA58E0"/>
    <w:rsid w:val="00FC7D14"/>
    <w:rsid w:val="00FD0F0F"/>
    <w:rsid w:val="00FD6E68"/>
    <w:rsid w:val="00FD742F"/>
    <w:rsid w:val="00FE4A7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CC07E-EF15-4B6F-BB23-5CFBAA880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7B314-5CD1-452F-849F-739EAAA3D2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A79C3B-1F8C-41D2-AD85-7E5288E9A2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3AE706-9FE6-4954-8FEA-F42EB3287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508095-3ABB-4C77-AD24-37050E84E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2022-04-12T18:57:00Z</dcterms:created>
  <dcterms:modified xsi:type="dcterms:W3CDTF">2022-04-12T18:57:00Z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